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6" w:rsidRPr="00234956" w:rsidRDefault="00234956" w:rsidP="00234956">
      <w:pPr>
        <w:jc w:val="center"/>
        <w:rPr>
          <w:rFonts w:ascii="Blackadder ITC" w:hAnsi="Blackadder ITC"/>
          <w:sz w:val="32"/>
          <w:szCs w:val="32"/>
        </w:rPr>
      </w:pPr>
      <w:r w:rsidRPr="00234956">
        <w:rPr>
          <w:rFonts w:ascii="Blackadder ITC" w:hAnsi="Blackadder ITC"/>
          <w:sz w:val="32"/>
          <w:szCs w:val="32"/>
        </w:rPr>
        <w:t>Paulin, le petit paysan qui rêvait d'être chevalier</w:t>
      </w:r>
    </w:p>
    <w:p w:rsidR="00234956" w:rsidRDefault="00234956" w:rsidP="00234956">
      <w:pPr>
        <w:jc w:val="center"/>
      </w:pPr>
      <w:r>
        <w:t>Chapitre 5</w:t>
      </w:r>
    </w:p>
    <w:p w:rsidR="00234956" w:rsidRDefault="00234956" w:rsidP="00234956">
      <w:pPr>
        <w:spacing w:line="480" w:lineRule="auto"/>
      </w:pPr>
      <w:r>
        <w:t xml:space="preserve">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1 : Qui vient frapper, au petit matin, chez Paulin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2 : Pourquoi Gisèle est en colère contre son frère Paulin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3 : Pourquoi le chevalier Théodulfe voulait se venger d’Hadrien ?</w:t>
      </w:r>
      <w:r w:rsidRPr="00234956">
        <w:rPr>
          <w:rFonts w:ascii="OpenDyslexic" w:hAnsi="OpenDyslexic"/>
        </w:rPr>
        <w:t xml:space="preserve">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______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4 : Qui tua-t-il pour se venger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</w:t>
      </w:r>
      <w:r>
        <w:rPr>
          <w:rFonts w:ascii="OpenDyslexic" w:hAnsi="OpenDyslexic"/>
        </w:rPr>
        <w:t>__________________________</w:t>
      </w:r>
      <w:r w:rsidRPr="00234956">
        <w:rPr>
          <w:rFonts w:ascii="OpenDyslexic" w:hAnsi="OpenDyslexic"/>
        </w:rPr>
        <w:t xml:space="preserve">_______________ </w:t>
      </w:r>
      <w:r w:rsidRPr="00234956">
        <w:rPr>
          <w:rFonts w:ascii="OpenDyslexic" w:hAnsi="OpenDyslexic"/>
          <w:highlight w:val="lightGray"/>
        </w:rPr>
        <w:t>5 : Comment a survécu le seigneur Gossouin</w:t>
      </w:r>
      <w:proofErr w:type="gramStart"/>
      <w:r w:rsidRPr="00234956">
        <w:rPr>
          <w:rFonts w:ascii="OpenDyslexic" w:hAnsi="OpenDyslexic"/>
          <w:highlight w:val="lightGray"/>
        </w:rPr>
        <w:t xml:space="preserve"> ?</w:t>
      </w:r>
      <w:r>
        <w:rPr>
          <w:rFonts w:ascii="OpenDyslexic" w:hAnsi="OpenDyslexic"/>
        </w:rPr>
        <w:t>_</w:t>
      </w:r>
      <w:proofErr w:type="gramEnd"/>
      <w:r>
        <w:rPr>
          <w:rFonts w:ascii="OpenDyslexic" w:hAnsi="OpenDyslexic"/>
        </w:rPr>
        <w:t>________________________________</w:t>
      </w:r>
      <w:r w:rsidRPr="00234956">
        <w:rPr>
          <w:rFonts w:ascii="OpenDyslexic" w:hAnsi="OpenDyslexic"/>
        </w:rPr>
        <w:t xml:space="preserve"> 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>
        <w:rPr>
          <w:rFonts w:ascii="OpenDyslexic" w:hAnsi="OpenDyslexic"/>
        </w:rPr>
        <w:t>_</w:t>
      </w:r>
      <w:r w:rsidRPr="00234956">
        <w:rPr>
          <w:rFonts w:ascii="OpenDyslexic" w:hAnsi="OpenDyslexic"/>
        </w:rPr>
        <w:t>___________________________________________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6 : Qui était Emma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 xml:space="preserve">________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 xml:space="preserve">7 : Pourquoi </w:t>
      </w:r>
      <w:r w:rsidRPr="00234956">
        <w:rPr>
          <w:rFonts w:ascii="OpenDyslexic" w:hAnsi="OpenDyslexic"/>
          <w:highlight w:val="lightGray"/>
        </w:rPr>
        <w:t xml:space="preserve">d'après toi, </w:t>
      </w:r>
      <w:r w:rsidRPr="00234956">
        <w:rPr>
          <w:rFonts w:ascii="OpenDyslexic" w:hAnsi="OpenDyslexic"/>
          <w:highlight w:val="lightGray"/>
        </w:rPr>
        <w:t xml:space="preserve">le seigneur Hadrien la cacha chez </w:t>
      </w:r>
      <w:r w:rsidRPr="00234956">
        <w:rPr>
          <w:rFonts w:ascii="OpenDyslexic" w:hAnsi="OpenDyslexic"/>
          <w:highlight w:val="lightGray"/>
        </w:rPr>
        <w:t>d</w:t>
      </w:r>
      <w:r w:rsidRPr="00234956">
        <w:rPr>
          <w:rFonts w:ascii="OpenDyslexic" w:hAnsi="OpenDyslexic"/>
          <w:highlight w:val="lightGray"/>
        </w:rPr>
        <w:t>es paysans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______________________________________________________________________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>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8 : Malheureusement qu’arriva-t-il à Emma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>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9 : Qui est Paulin pour le seigneur Gossouin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</w:t>
      </w:r>
      <w:r>
        <w:rPr>
          <w:rFonts w:ascii="OpenDyslexic" w:hAnsi="OpenDyslexic"/>
        </w:rPr>
        <w:t>_________________________</w:t>
      </w:r>
      <w:r w:rsidRPr="00234956">
        <w:rPr>
          <w:rFonts w:ascii="OpenDyslexic" w:hAnsi="OpenDyslexic"/>
        </w:rPr>
        <w:t>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10 : Que va offri</w:t>
      </w:r>
      <w:r w:rsidRPr="00234956">
        <w:rPr>
          <w:rFonts w:ascii="OpenDyslexic" w:hAnsi="OpenDyslexic"/>
          <w:highlight w:val="lightGray"/>
        </w:rPr>
        <w:t>r le seigneur Gossouin à Paulin</w:t>
      </w:r>
      <w:r w:rsidRPr="00234956">
        <w:rPr>
          <w:rFonts w:ascii="OpenDyslexic" w:hAnsi="OpenDyslexic"/>
          <w:highlight w:val="lightGray"/>
        </w:rPr>
        <w:t xml:space="preserve"> ?</w:t>
      </w:r>
      <w:r>
        <w:rPr>
          <w:rFonts w:ascii="OpenDyslexic" w:hAnsi="OpenDyslexic"/>
        </w:rPr>
        <w:t xml:space="preserve"> ______________________________</w:t>
      </w:r>
      <w:r w:rsidRPr="00234956">
        <w:rPr>
          <w:rFonts w:ascii="OpenDyslexic" w:hAnsi="OpenDyslexic"/>
        </w:rPr>
        <w:t xml:space="preserve"> 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_____________________________________________</w:t>
      </w:r>
      <w:r>
        <w:rPr>
          <w:rFonts w:ascii="OpenDyslexic" w:hAnsi="OpenDyslexic"/>
        </w:rPr>
        <w:t>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  <w:highlight w:val="lightGray"/>
        </w:rPr>
        <w:t>11 : Que devient Paulin dix ans plus tard ?</w:t>
      </w:r>
      <w:r w:rsidRPr="00234956">
        <w:rPr>
          <w:rFonts w:ascii="OpenDyslexic" w:hAnsi="OpenDyslexic"/>
        </w:rPr>
        <w:t xml:space="preserve"> </w:t>
      </w:r>
      <w:r>
        <w:rPr>
          <w:rFonts w:ascii="OpenDyslexic" w:hAnsi="OpenDyslexic"/>
        </w:rPr>
        <w:t>___________________________________</w:t>
      </w:r>
    </w:p>
    <w:p w:rsidR="00234956" w:rsidRPr="00234956" w:rsidRDefault="00234956" w:rsidP="00234956">
      <w:pPr>
        <w:spacing w:line="480" w:lineRule="auto"/>
        <w:rPr>
          <w:rFonts w:ascii="OpenDyslexic" w:hAnsi="OpenDyslexic"/>
        </w:rPr>
      </w:pPr>
      <w:r w:rsidRPr="00234956">
        <w:rPr>
          <w:rFonts w:ascii="OpenDyslexic" w:hAnsi="OpenDyslexic"/>
        </w:rPr>
        <w:t>____________________________________</w:t>
      </w:r>
      <w:r>
        <w:rPr>
          <w:rFonts w:ascii="OpenDyslexic" w:hAnsi="OpenDyslexic"/>
        </w:rPr>
        <w:t>_________</w:t>
      </w:r>
      <w:bookmarkStart w:id="0" w:name="_GoBack"/>
      <w:bookmarkEnd w:id="0"/>
      <w:r>
        <w:rPr>
          <w:rFonts w:ascii="OpenDyslexic" w:hAnsi="OpenDyslexic"/>
        </w:rPr>
        <w:t>________________</w:t>
      </w:r>
      <w:r w:rsidRPr="00234956">
        <w:rPr>
          <w:rFonts w:ascii="OpenDyslexic" w:hAnsi="OpenDyslexic"/>
        </w:rPr>
        <w:t xml:space="preserve">_________ </w:t>
      </w:r>
    </w:p>
    <w:sectPr w:rsidR="00234956" w:rsidRPr="00234956" w:rsidSect="00E44DDF">
      <w:pgSz w:w="11906" w:h="16838" w:code="9"/>
      <w:pgMar w:top="284" w:right="284" w:bottom="284" w:left="284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6"/>
    <w:rsid w:val="00006E29"/>
    <w:rsid w:val="00153145"/>
    <w:rsid w:val="001855AA"/>
    <w:rsid w:val="00234956"/>
    <w:rsid w:val="0048134C"/>
    <w:rsid w:val="00AD028D"/>
    <w:rsid w:val="00D327A4"/>
    <w:rsid w:val="00D75A34"/>
    <w:rsid w:val="00DE5586"/>
    <w:rsid w:val="00E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E604"/>
  <w15:chartTrackingRefBased/>
  <w15:docId w15:val="{B1866C9B-AD7D-438A-8565-E7C93CB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2020-06-01T12:43:00Z</dcterms:created>
  <dcterms:modified xsi:type="dcterms:W3CDTF">2020-06-01T12:49:00Z</dcterms:modified>
</cp:coreProperties>
</file>